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04" w:rsidRDefault="00002D04" w:rsidP="00002D04">
      <w:pPr>
        <w:rPr>
          <w:b/>
          <w:color w:val="17365D" w:themeColor="text2" w:themeShade="BF"/>
        </w:rPr>
      </w:pPr>
      <w:r w:rsidRPr="00714932">
        <w:rPr>
          <w:noProof/>
          <w:color w:val="17365D" w:themeColor="text2" w:themeShade="BF"/>
          <w:lang w:eastAsia="en-IE"/>
        </w:rPr>
        <w:drawing>
          <wp:anchor distT="0" distB="0" distL="114300" distR="114300" simplePos="0" relativeHeight="251659264" behindDoc="0" locked="0" layoutInCell="1" allowOverlap="1" wp14:anchorId="5039618F" wp14:editId="44608C65">
            <wp:simplePos x="0" y="0"/>
            <wp:positionH relativeFrom="column">
              <wp:posOffset>4823460</wp:posOffset>
            </wp:positionH>
            <wp:positionV relativeFrom="paragraph">
              <wp:posOffset>-190500</wp:posOffset>
            </wp:positionV>
            <wp:extent cx="1508125" cy="1402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al Information Logo 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06" t="22341" r="24854" b="43230"/>
                    <a:stretch/>
                  </pic:blipFill>
                  <pic:spPr bwMode="auto">
                    <a:xfrm>
                      <a:off x="0" y="0"/>
                      <a:ext cx="1508125" cy="1402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932">
        <w:rPr>
          <w:b/>
          <w:color w:val="17365D" w:themeColor="text2" w:themeShade="BF"/>
        </w:rPr>
        <w:t>DONOUGHMORE NATIONAL SCHOOL</w:t>
      </w:r>
    </w:p>
    <w:p w:rsidR="00002D04" w:rsidRDefault="00002D04" w:rsidP="00002D04">
      <w:pPr>
        <w:rPr>
          <w:color w:val="17365D" w:themeColor="text2" w:themeShade="BF"/>
        </w:rPr>
      </w:pPr>
      <w:proofErr w:type="spellStart"/>
      <w:proofErr w:type="gramStart"/>
      <w:r>
        <w:rPr>
          <w:color w:val="17365D" w:themeColor="text2" w:themeShade="BF"/>
        </w:rPr>
        <w:t>Donard</w:t>
      </w:r>
      <w:proofErr w:type="spellEnd"/>
      <w:r>
        <w:rPr>
          <w:color w:val="17365D" w:themeColor="text2" w:themeShade="BF"/>
        </w:rPr>
        <w:t>, Co. Wicklow.</w:t>
      </w:r>
      <w:proofErr w:type="gramEnd"/>
    </w:p>
    <w:p w:rsidR="00002D04" w:rsidRDefault="00002D04" w:rsidP="00002D04">
      <w:pPr>
        <w:rPr>
          <w:color w:val="17365D" w:themeColor="text2" w:themeShade="BF"/>
        </w:rPr>
      </w:pPr>
      <w:r>
        <w:rPr>
          <w:color w:val="17365D" w:themeColor="text2" w:themeShade="BF"/>
        </w:rPr>
        <w:sym w:font="Wingdings" w:char="F028"/>
      </w:r>
      <w:r>
        <w:rPr>
          <w:color w:val="17365D" w:themeColor="text2" w:themeShade="BF"/>
        </w:rPr>
        <w:t>045-404615</w:t>
      </w:r>
    </w:p>
    <w:p w:rsidR="00002D04" w:rsidRDefault="00002D04" w:rsidP="00002D04">
      <w:pPr>
        <w:rPr>
          <w:color w:val="17365D" w:themeColor="text2" w:themeShade="BF"/>
        </w:rPr>
      </w:pPr>
      <w:proofErr w:type="gramStart"/>
      <w:r>
        <w:rPr>
          <w:color w:val="17365D" w:themeColor="text2" w:themeShade="BF"/>
        </w:rPr>
        <w:t>e-mail</w:t>
      </w:r>
      <w:proofErr w:type="gramEnd"/>
      <w:r>
        <w:rPr>
          <w:color w:val="17365D" w:themeColor="text2" w:themeShade="BF"/>
        </w:rPr>
        <w:t xml:space="preserve">: </w:t>
      </w:r>
      <w:hyperlink r:id="rId6" w:history="1">
        <w:r w:rsidRPr="000E06CA">
          <w:rPr>
            <w:rStyle w:val="Hyperlink"/>
            <w:color w:val="0000BF" w:themeColor="hyperlink" w:themeShade="BF"/>
          </w:rPr>
          <w:t>donoughmorens@gmail.com</w:t>
        </w:r>
      </w:hyperlink>
    </w:p>
    <w:p w:rsidR="00861416" w:rsidRDefault="00002D04" w:rsidP="00002D04">
      <w:pPr>
        <w:rPr>
          <w:color w:val="17365D" w:themeColor="text2" w:themeShade="BF"/>
        </w:rPr>
      </w:pPr>
      <w:r>
        <w:rPr>
          <w:color w:val="17365D" w:themeColor="text2" w:themeShade="BF"/>
        </w:rPr>
        <w:t>Roll number 12413R</w:t>
      </w:r>
    </w:p>
    <w:p w:rsidR="00002D04" w:rsidRDefault="00002D04" w:rsidP="00002D04">
      <w:pPr>
        <w:rPr>
          <w:color w:val="17365D" w:themeColor="text2" w:themeShade="BF"/>
        </w:rPr>
      </w:pPr>
      <w:r>
        <w:rPr>
          <w:color w:val="17365D" w:themeColor="text2" w:themeShade="BF"/>
        </w:rPr>
        <w:t>Principal Myrtle Manley</w:t>
      </w:r>
    </w:p>
    <w:p w:rsidR="00002D04" w:rsidRDefault="00002D04" w:rsidP="00002D04">
      <w:pPr>
        <w:rPr>
          <w:color w:val="17365D" w:themeColor="text2" w:themeShade="BF"/>
        </w:rPr>
      </w:pPr>
    </w:p>
    <w:p w:rsidR="00002D04" w:rsidRDefault="00002D04" w:rsidP="00002D04">
      <w:pPr>
        <w:rPr>
          <w:color w:val="17365D" w:themeColor="text2" w:themeShade="BF"/>
        </w:rPr>
      </w:pPr>
    </w:p>
    <w:p w:rsidR="00002D04" w:rsidRDefault="00002D04" w:rsidP="00002D04">
      <w:pPr>
        <w:jc w:val="center"/>
        <w:rPr>
          <w:b/>
          <w:u w:val="single"/>
        </w:rPr>
      </w:pPr>
      <w:r w:rsidRPr="00002D04">
        <w:rPr>
          <w:b/>
          <w:u w:val="single"/>
        </w:rPr>
        <w:t>FORM OF ENQUIRY</w:t>
      </w:r>
    </w:p>
    <w:p w:rsidR="00201777" w:rsidRDefault="00201777" w:rsidP="00002D04">
      <w:pPr>
        <w:jc w:val="center"/>
        <w:rPr>
          <w:b/>
          <w:u w:val="single"/>
        </w:rPr>
      </w:pPr>
      <w:bookmarkStart w:id="0" w:name="_GoBack"/>
      <w:bookmarkEnd w:id="0"/>
    </w:p>
    <w:p w:rsidR="00002D04" w:rsidRDefault="00002D04" w:rsidP="00002D04">
      <w:pPr>
        <w:jc w:val="center"/>
        <w:rPr>
          <w:b/>
          <w:u w:val="single"/>
        </w:rPr>
      </w:pPr>
    </w:p>
    <w:p w:rsidR="00002D04" w:rsidRDefault="00002D04" w:rsidP="00201777">
      <w:pPr>
        <w:spacing w:line="276" w:lineRule="auto"/>
      </w:pPr>
      <w:r>
        <w:t xml:space="preserve">I/we wish to give notice of our intention to apply for enrolment in respect of _______________________ to Donoughmore N.S.  </w:t>
      </w:r>
      <w:proofErr w:type="gramStart"/>
      <w:r>
        <w:t>for</w:t>
      </w:r>
      <w:proofErr w:type="gramEnd"/>
      <w:r>
        <w:t xml:space="preserve"> term ____________ in the school year ________________. In accordance with the foregoing information and request an application form </w:t>
      </w:r>
      <w:proofErr w:type="gramStart"/>
      <w:r>
        <w:t>be</w:t>
      </w:r>
      <w:proofErr w:type="gramEnd"/>
      <w:r>
        <w:t xml:space="preserve"> sent to me us at the appropriate time.</w:t>
      </w:r>
    </w:p>
    <w:p w:rsidR="00002D04" w:rsidRDefault="00002D04" w:rsidP="00002D04"/>
    <w:p w:rsidR="00002D04" w:rsidRDefault="00002D04" w:rsidP="00002D04">
      <w:r>
        <w:t>Name of child: _____________________________________________</w:t>
      </w:r>
    </w:p>
    <w:p w:rsidR="00002D04" w:rsidRDefault="00002D04" w:rsidP="00002D04"/>
    <w:p w:rsidR="00002D04" w:rsidRDefault="00002D04" w:rsidP="00002D04">
      <w:r>
        <w:t>Date of Birth: ________________________</w:t>
      </w:r>
    </w:p>
    <w:p w:rsidR="00002D04" w:rsidRDefault="00002D04" w:rsidP="00002D04"/>
    <w:p w:rsidR="00002D04" w:rsidRDefault="00002D04" w:rsidP="00002D04">
      <w:r>
        <w:t>Address: _______________________________________________________________________</w:t>
      </w:r>
    </w:p>
    <w:p w:rsidR="00002D04" w:rsidRDefault="00002D04" w:rsidP="00002D04"/>
    <w:p w:rsidR="00002D04" w:rsidRDefault="00002D04" w:rsidP="00002D04">
      <w:r>
        <w:t>Telephone number ________________________</w:t>
      </w:r>
      <w:proofErr w:type="gramStart"/>
      <w:r>
        <w:t>_  e</w:t>
      </w:r>
      <w:proofErr w:type="gramEnd"/>
      <w:r>
        <w:t>-mail: ___________________________</w:t>
      </w:r>
    </w:p>
    <w:p w:rsidR="00002D04" w:rsidRDefault="00002D04" w:rsidP="00002D04"/>
    <w:p w:rsidR="00002D04" w:rsidRDefault="00002D04" w:rsidP="00002D04">
      <w:r>
        <w:t>Father/Guardian’s name: __________________________________</w:t>
      </w:r>
    </w:p>
    <w:p w:rsidR="00002D04" w:rsidRDefault="00002D04" w:rsidP="00002D04"/>
    <w:p w:rsidR="00002D04" w:rsidRDefault="00002D04" w:rsidP="00002D04">
      <w:r>
        <w:t>Mother/Guardian’s name: _________________________________</w:t>
      </w:r>
    </w:p>
    <w:p w:rsidR="00002D04" w:rsidRDefault="00002D04" w:rsidP="00002D04"/>
    <w:p w:rsidR="00002D04" w:rsidRDefault="00002D04" w:rsidP="00002D04">
      <w:r>
        <w:t>Proposed year of entry: ___________________</w:t>
      </w:r>
    </w:p>
    <w:p w:rsidR="00002D04" w:rsidRDefault="00002D04" w:rsidP="00002D04"/>
    <w:p w:rsidR="00002D04" w:rsidRDefault="00002D04" w:rsidP="00002D04">
      <w:r>
        <w:t xml:space="preserve">I/we understand that this notification places the applicant pupil on a list of </w:t>
      </w:r>
      <w:proofErr w:type="gramStart"/>
      <w:r>
        <w:t>those requiring enrolment application</w:t>
      </w:r>
      <w:proofErr w:type="gramEnd"/>
      <w:r>
        <w:t xml:space="preserve"> for the stated term of the year. I/we understand that this notification does not offer any preferment to the applicant pupil and does not guarantee any place for him/her either for the term and year requested or for any other term or year.</w:t>
      </w:r>
    </w:p>
    <w:p w:rsidR="00002D04" w:rsidRDefault="00002D04" w:rsidP="00002D04"/>
    <w:p w:rsidR="00002D04" w:rsidRDefault="00002D04" w:rsidP="00002D04">
      <w:r>
        <w:t>I/we understand that it is our responsibility to communicate to the school any change in our correspondence address.</w:t>
      </w:r>
    </w:p>
    <w:p w:rsidR="00002D04" w:rsidRDefault="00002D04" w:rsidP="00002D04"/>
    <w:p w:rsidR="00002D04" w:rsidRDefault="00201777" w:rsidP="00002D04">
      <w:r>
        <w:t>Signed: _________________________ (Parent/Guardian)      Date: __________________</w:t>
      </w:r>
    </w:p>
    <w:p w:rsidR="00201777" w:rsidRDefault="00201777" w:rsidP="00002D04"/>
    <w:p w:rsidR="00201777" w:rsidRDefault="00201777" w:rsidP="00002D04">
      <w:pPr>
        <w:rPr>
          <w:b/>
        </w:rPr>
      </w:pPr>
      <w:r>
        <w:rPr>
          <w:b/>
        </w:rPr>
        <w:t>Submission of completed form does not necessarily guarantee admission.</w:t>
      </w:r>
    </w:p>
    <w:p w:rsidR="00201777" w:rsidRDefault="00201777" w:rsidP="00002D04">
      <w:pPr>
        <w:rPr>
          <w:b/>
        </w:rPr>
      </w:pPr>
    </w:p>
    <w:p w:rsidR="00201777" w:rsidRDefault="00201777" w:rsidP="00002D04">
      <w:r w:rsidRPr="00201777">
        <w:t>A full application form will be made available at the beginning of the final term prior to the proposed year of entry</w:t>
      </w:r>
      <w:r>
        <w:t>. Decisions on enrolment applications will be made not later than 21 days of their receipt when parents/guardians will be informed in writing.</w:t>
      </w:r>
    </w:p>
    <w:p w:rsidR="00201777" w:rsidRDefault="00201777" w:rsidP="00002D04"/>
    <w:p w:rsidR="00201777" w:rsidRPr="00201777" w:rsidRDefault="00201777" w:rsidP="00002D04">
      <w:r>
        <w:t>This form will be stored safely in the school in accordance with the School Data Protection Policy.</w:t>
      </w:r>
    </w:p>
    <w:sectPr w:rsidR="00201777" w:rsidRPr="00201777" w:rsidSect="00201777">
      <w:pgSz w:w="11906" w:h="16838"/>
      <w:pgMar w:top="851" w:right="1133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04"/>
    <w:rsid w:val="00002D04"/>
    <w:rsid w:val="00201777"/>
    <w:rsid w:val="0086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0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D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0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D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noughmoren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Gemma</cp:lastModifiedBy>
  <cp:revision>1</cp:revision>
  <cp:lastPrinted>2016-02-04T13:37:00Z</cp:lastPrinted>
  <dcterms:created xsi:type="dcterms:W3CDTF">2016-02-04T13:16:00Z</dcterms:created>
  <dcterms:modified xsi:type="dcterms:W3CDTF">2016-02-04T13:38:00Z</dcterms:modified>
</cp:coreProperties>
</file>